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3B2A16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CONSELHO SUPERIOR DA DEFENSORIA PÚBLICA</w:t>
      </w:r>
    </w:p>
    <w:p w:rsidR="008B0E5D" w:rsidRPr="003B2A16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3B2A16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B2A16">
        <w:rPr>
          <w:bCs/>
          <w:sz w:val="22"/>
          <w:szCs w:val="22"/>
        </w:rPr>
        <w:t xml:space="preserve">Pauta da </w:t>
      </w:r>
      <w:r w:rsidR="00431D9E" w:rsidRPr="003B2A16">
        <w:rPr>
          <w:bCs/>
          <w:sz w:val="22"/>
          <w:szCs w:val="22"/>
        </w:rPr>
        <w:t>1</w:t>
      </w:r>
      <w:r w:rsidR="00050A47" w:rsidRPr="003B2A16">
        <w:rPr>
          <w:bCs/>
          <w:sz w:val="22"/>
          <w:szCs w:val="22"/>
        </w:rPr>
        <w:t>30</w:t>
      </w:r>
      <w:r w:rsidR="008E5B12" w:rsidRPr="003B2A16">
        <w:rPr>
          <w:bCs/>
          <w:sz w:val="22"/>
          <w:szCs w:val="22"/>
        </w:rPr>
        <w:t>ª Sessão do Conselho Superior da Defensoria Pública</w:t>
      </w:r>
    </w:p>
    <w:p w:rsidR="008E5B12" w:rsidRPr="003B2A1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3B2A1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Data da realização:</w:t>
      </w:r>
      <w:r w:rsidR="00651F0C" w:rsidRPr="003B2A16">
        <w:rPr>
          <w:sz w:val="22"/>
          <w:szCs w:val="22"/>
        </w:rPr>
        <w:t xml:space="preserve"> </w:t>
      </w:r>
      <w:r w:rsidR="00050A47" w:rsidRPr="003B2A16">
        <w:rPr>
          <w:sz w:val="22"/>
          <w:szCs w:val="22"/>
        </w:rPr>
        <w:t>13</w:t>
      </w:r>
      <w:r w:rsidR="005B1AE6" w:rsidRPr="003B2A16">
        <w:rPr>
          <w:sz w:val="22"/>
          <w:szCs w:val="22"/>
        </w:rPr>
        <w:t>/</w:t>
      </w:r>
      <w:r w:rsidR="00847606" w:rsidRPr="003B2A16">
        <w:rPr>
          <w:sz w:val="22"/>
          <w:szCs w:val="22"/>
        </w:rPr>
        <w:t>0</w:t>
      </w:r>
      <w:r w:rsidR="00116277" w:rsidRPr="003B2A16">
        <w:rPr>
          <w:sz w:val="22"/>
          <w:szCs w:val="22"/>
        </w:rPr>
        <w:t>2</w:t>
      </w:r>
      <w:r w:rsidRPr="003B2A16">
        <w:rPr>
          <w:sz w:val="22"/>
          <w:szCs w:val="22"/>
        </w:rPr>
        <w:t>/200</w:t>
      </w:r>
      <w:r w:rsidR="00847606" w:rsidRPr="003B2A16">
        <w:rPr>
          <w:sz w:val="22"/>
          <w:szCs w:val="22"/>
        </w:rPr>
        <w:t>9</w:t>
      </w:r>
      <w:r w:rsidRPr="003B2A16">
        <w:rPr>
          <w:sz w:val="22"/>
          <w:szCs w:val="22"/>
        </w:rPr>
        <w:t xml:space="preserve"> –</w:t>
      </w:r>
      <w:r w:rsidR="00483A18" w:rsidRPr="003B2A16">
        <w:rPr>
          <w:sz w:val="22"/>
          <w:szCs w:val="22"/>
        </w:rPr>
        <w:t xml:space="preserve"> </w:t>
      </w:r>
      <w:r w:rsidR="00851A57" w:rsidRPr="003B2A16">
        <w:rPr>
          <w:sz w:val="22"/>
          <w:szCs w:val="22"/>
        </w:rPr>
        <w:t>0</w:t>
      </w:r>
      <w:r w:rsidR="00FD0789" w:rsidRPr="003B2A16">
        <w:rPr>
          <w:sz w:val="22"/>
          <w:szCs w:val="22"/>
        </w:rPr>
        <w:t>9</w:t>
      </w:r>
      <w:r w:rsidR="00A300C9" w:rsidRPr="003B2A16">
        <w:rPr>
          <w:sz w:val="22"/>
          <w:szCs w:val="22"/>
        </w:rPr>
        <w:t>:</w:t>
      </w:r>
      <w:r w:rsidR="003834E8" w:rsidRPr="003B2A16">
        <w:rPr>
          <w:sz w:val="22"/>
          <w:szCs w:val="22"/>
        </w:rPr>
        <w:t>00</w:t>
      </w:r>
      <w:r w:rsidR="002352D1" w:rsidRPr="003B2A16">
        <w:rPr>
          <w:sz w:val="22"/>
          <w:szCs w:val="22"/>
        </w:rPr>
        <w:t xml:space="preserve"> </w:t>
      </w:r>
      <w:r w:rsidR="003834E8" w:rsidRPr="003B2A16">
        <w:rPr>
          <w:sz w:val="22"/>
          <w:szCs w:val="22"/>
        </w:rPr>
        <w:t>min</w:t>
      </w:r>
    </w:p>
    <w:p w:rsidR="00462FA2" w:rsidRPr="003B2A1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Local: Sala de reuniões da CGA – Rua Boa Vista, 103, 7º andar</w:t>
      </w:r>
    </w:p>
    <w:p w:rsidR="00FB3BA2" w:rsidRPr="003B2A16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3B2A1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Hora do Expediente:</w:t>
      </w:r>
    </w:p>
    <w:p w:rsidR="008E5B12" w:rsidRPr="003B2A1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3B2A1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Leitura e aprovação de ata da sessão anterior</w:t>
      </w:r>
    </w:p>
    <w:p w:rsidR="0052170F" w:rsidRPr="003B2A1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Comunicações da Presidência</w:t>
      </w:r>
    </w:p>
    <w:p w:rsidR="0052170F" w:rsidRPr="003B2A16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C</w:t>
      </w:r>
      <w:r w:rsidR="00462FA2" w:rsidRPr="003B2A16">
        <w:rPr>
          <w:sz w:val="22"/>
          <w:szCs w:val="22"/>
        </w:rPr>
        <w:t>omunicações da Secretaria</w:t>
      </w:r>
    </w:p>
    <w:p w:rsidR="0052170F" w:rsidRPr="003B2A1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Momento aberto</w:t>
      </w:r>
    </w:p>
    <w:p w:rsidR="00462FA2" w:rsidRPr="003B2A1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Manifestações dos Conselheiros sobre assuntos diversos</w:t>
      </w:r>
    </w:p>
    <w:p w:rsidR="00462FA2" w:rsidRPr="003B2A16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3B2A1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2A16">
        <w:rPr>
          <w:sz w:val="22"/>
          <w:szCs w:val="22"/>
        </w:rPr>
        <w:t>Ordem do Dia</w:t>
      </w:r>
    </w:p>
    <w:p w:rsidR="00813935" w:rsidRPr="003B2A16" w:rsidRDefault="00813935">
      <w:pPr>
        <w:rPr>
          <w:sz w:val="22"/>
          <w:szCs w:val="22"/>
        </w:rPr>
      </w:pPr>
    </w:p>
    <w:p w:rsidR="00F11A28" w:rsidRPr="003B2A16" w:rsidRDefault="00F11A28" w:rsidP="00F11A28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>CSDP nº 006/09</w:t>
      </w:r>
    </w:p>
    <w:p w:rsidR="00F11A28" w:rsidRPr="003B2A16" w:rsidRDefault="00F11A28" w:rsidP="00F11A28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Interessado: Corregedor-Geral da Defensoria Pública</w:t>
      </w:r>
    </w:p>
    <w:p w:rsidR="00F11A28" w:rsidRPr="003B2A16" w:rsidRDefault="00F11A28" w:rsidP="00F11A28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Assunto: Proposta de gratificação para o Presidente da Comissão Processante Permanente da Defensoria Pública</w:t>
      </w:r>
    </w:p>
    <w:p w:rsidR="00F11A28" w:rsidRPr="003B2A16" w:rsidRDefault="00500675" w:rsidP="00F11A28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="00F11A28" w:rsidRPr="003B2A16">
        <w:rPr>
          <w:sz w:val="22"/>
          <w:szCs w:val="22"/>
        </w:rPr>
        <w:t>Davi Eduardo Depiné Filho</w:t>
      </w:r>
    </w:p>
    <w:p w:rsidR="00F11A28" w:rsidRPr="003B2A16" w:rsidRDefault="00F11A28">
      <w:pPr>
        <w:rPr>
          <w:bCs/>
          <w:color w:val="FF0000"/>
          <w:sz w:val="22"/>
          <w:szCs w:val="22"/>
        </w:rPr>
      </w:pPr>
    </w:p>
    <w:p w:rsidR="00500675" w:rsidRPr="003B2A16" w:rsidRDefault="00500675" w:rsidP="00500675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>CSDP nº 008/09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Interessado: Fernando Rodolfo Merces Moris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Assunto: Pedido de impugnação a lista de antiguidade, na carreira de Defensor Público nível I</w:t>
      </w:r>
    </w:p>
    <w:p w:rsidR="00500675" w:rsidRPr="003B2A16" w:rsidRDefault="00500675" w:rsidP="00500675">
      <w:pPr>
        <w:rPr>
          <w:sz w:val="22"/>
          <w:szCs w:val="22"/>
        </w:rPr>
      </w:pPr>
      <w:r w:rsidRPr="003B2A16">
        <w:rPr>
          <w:sz w:val="22"/>
          <w:szCs w:val="22"/>
        </w:rPr>
        <w:t>Relatora: Conselheira Luciana Jordão da Motta A. de Carvalho</w:t>
      </w:r>
    </w:p>
    <w:p w:rsidR="00500675" w:rsidRPr="003B2A16" w:rsidRDefault="00500675">
      <w:pPr>
        <w:rPr>
          <w:bCs/>
          <w:color w:val="000000"/>
          <w:sz w:val="22"/>
          <w:szCs w:val="22"/>
        </w:rPr>
      </w:pPr>
    </w:p>
    <w:p w:rsidR="00500675" w:rsidRPr="003B2A16" w:rsidRDefault="00500675" w:rsidP="00500675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>CSDP nº 009/09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Interessada: Tatiana Belons Vieira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Assunto: Pedido de impugnação a lista de antiguidade, na carreira de Defensor Público nível I</w:t>
      </w:r>
    </w:p>
    <w:p w:rsidR="00500675" w:rsidRPr="003B2A16" w:rsidRDefault="00500675" w:rsidP="00500675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Luciano Alencar Negrão Caserta</w:t>
      </w:r>
    </w:p>
    <w:p w:rsidR="00500675" w:rsidRPr="003B2A16" w:rsidRDefault="00500675">
      <w:pPr>
        <w:rPr>
          <w:bCs/>
          <w:color w:val="000000"/>
          <w:sz w:val="22"/>
          <w:szCs w:val="22"/>
        </w:rPr>
      </w:pPr>
    </w:p>
    <w:p w:rsidR="00500675" w:rsidRPr="003B2A16" w:rsidRDefault="00500675" w:rsidP="00500675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CSDP nº 011/09 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Interessado: Eduardo Belmudes</w:t>
      </w:r>
    </w:p>
    <w:p w:rsidR="00500675" w:rsidRPr="003B2A16" w:rsidRDefault="00500675" w:rsidP="00500675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Assunto: Pedido de impugnação a lista de antiguidade, na carreira de Defensor Público nível I</w:t>
      </w:r>
    </w:p>
    <w:p w:rsidR="00500675" w:rsidRPr="003B2A16" w:rsidRDefault="00500675" w:rsidP="00500675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Tiago Fensterseifer</w:t>
      </w:r>
    </w:p>
    <w:p w:rsidR="00371FDA" w:rsidRPr="003B2A16" w:rsidRDefault="00371FDA" w:rsidP="00371FDA">
      <w:pPr>
        <w:rPr>
          <w:bCs/>
          <w:sz w:val="22"/>
          <w:szCs w:val="22"/>
        </w:rPr>
      </w:pPr>
    </w:p>
    <w:p w:rsidR="00371FDA" w:rsidRPr="003B2A16" w:rsidRDefault="00371FDA" w:rsidP="00371FDA">
      <w:pPr>
        <w:rPr>
          <w:bCs/>
          <w:sz w:val="22"/>
          <w:szCs w:val="22"/>
        </w:rPr>
      </w:pPr>
      <w:r w:rsidRPr="003B2A16">
        <w:rPr>
          <w:bCs/>
          <w:sz w:val="22"/>
          <w:szCs w:val="22"/>
        </w:rPr>
        <w:t>CSDP nº 380/08</w:t>
      </w:r>
    </w:p>
    <w:p w:rsidR="00371FDA" w:rsidRPr="003B2A16" w:rsidRDefault="00371FDA" w:rsidP="00371FDA">
      <w:pPr>
        <w:rPr>
          <w:color w:val="000000"/>
          <w:sz w:val="22"/>
          <w:szCs w:val="22"/>
        </w:rPr>
      </w:pPr>
      <w:r w:rsidRPr="003B2A16">
        <w:rPr>
          <w:bCs/>
          <w:sz w:val="22"/>
          <w:szCs w:val="22"/>
        </w:rPr>
        <w:t xml:space="preserve">Interessada: </w:t>
      </w:r>
      <w:r w:rsidRPr="003B2A16">
        <w:rPr>
          <w:color w:val="000000"/>
          <w:sz w:val="22"/>
          <w:szCs w:val="22"/>
        </w:rPr>
        <w:t>Defensora Pública - Geral do Estado de São Paulo</w:t>
      </w:r>
    </w:p>
    <w:p w:rsidR="00371FDA" w:rsidRPr="003B2A16" w:rsidRDefault="00371FDA" w:rsidP="00371FDA">
      <w:pPr>
        <w:rPr>
          <w:color w:val="000000"/>
          <w:sz w:val="22"/>
          <w:szCs w:val="22"/>
        </w:rPr>
      </w:pPr>
      <w:r w:rsidRPr="003B2A16">
        <w:rPr>
          <w:bCs/>
          <w:sz w:val="22"/>
          <w:szCs w:val="22"/>
        </w:rPr>
        <w:t xml:space="preserve">Assunto: </w:t>
      </w:r>
      <w:r w:rsidRPr="003B2A16">
        <w:rPr>
          <w:color w:val="000000"/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371FDA" w:rsidRPr="003B2A16" w:rsidRDefault="00371FDA" w:rsidP="00371FDA">
      <w:pPr>
        <w:rPr>
          <w:color w:val="000000"/>
          <w:sz w:val="22"/>
          <w:szCs w:val="22"/>
        </w:rPr>
      </w:pPr>
      <w:r w:rsidRPr="003B2A16">
        <w:rPr>
          <w:bCs/>
          <w:sz w:val="22"/>
          <w:szCs w:val="22"/>
        </w:rPr>
        <w:t xml:space="preserve">Relator: </w:t>
      </w:r>
      <w:r w:rsidRPr="003B2A16">
        <w:rPr>
          <w:color w:val="000000"/>
          <w:sz w:val="22"/>
          <w:szCs w:val="22"/>
        </w:rPr>
        <w:t>Conselheiro Luciano Alencar Negrão Caserta</w:t>
      </w:r>
    </w:p>
    <w:p w:rsidR="00904352" w:rsidRPr="003B2A16" w:rsidRDefault="00904352">
      <w:pPr>
        <w:rPr>
          <w:bCs/>
          <w:color w:val="000000"/>
          <w:sz w:val="22"/>
          <w:szCs w:val="22"/>
        </w:rPr>
      </w:pPr>
    </w:p>
    <w:p w:rsidR="00513BE2" w:rsidRPr="003B2A16" w:rsidRDefault="00513BE2" w:rsidP="00513BE2">
      <w:pPr>
        <w:rPr>
          <w:bCs/>
          <w:sz w:val="22"/>
          <w:szCs w:val="22"/>
        </w:rPr>
      </w:pPr>
      <w:r w:rsidRPr="003B2A16">
        <w:rPr>
          <w:bCs/>
          <w:sz w:val="22"/>
          <w:szCs w:val="22"/>
        </w:rPr>
        <w:t>CSDP nº 1131/07</w:t>
      </w:r>
    </w:p>
    <w:p w:rsidR="00513BE2" w:rsidRPr="003B2A16" w:rsidRDefault="00513BE2" w:rsidP="00513BE2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Interessada: Cristina Guelfi Gonçalves</w:t>
      </w:r>
    </w:p>
    <w:p w:rsidR="00513BE2" w:rsidRPr="003B2A16" w:rsidRDefault="00513BE2" w:rsidP="00513BE2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Assunto: Proposta de abertura do III Congresso de Provas e títulos para Ingresso na Carreira de Def. Público </w:t>
      </w:r>
    </w:p>
    <w:p w:rsidR="00513BE2" w:rsidRPr="003B2A16" w:rsidRDefault="00513BE2" w:rsidP="00513BE2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>Relator: Conselheiro Carlos Weis</w:t>
      </w:r>
    </w:p>
    <w:p w:rsidR="00513BE2" w:rsidRPr="003B2A16" w:rsidRDefault="00513BE2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149/07</w:t>
      </w:r>
      <w:r w:rsidR="00500675" w:rsidRPr="003B2A16">
        <w:rPr>
          <w:bCs/>
          <w:color w:val="000000"/>
          <w:sz w:val="22"/>
          <w:szCs w:val="22"/>
        </w:rPr>
        <w:t xml:space="preserve"> 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lastRenderedPageBreak/>
        <w:t xml:space="preserve">Interessado: </w:t>
      </w:r>
      <w:r w:rsidR="006F309C" w:rsidRPr="003B2A16">
        <w:rPr>
          <w:color w:val="000000"/>
          <w:sz w:val="22"/>
          <w:szCs w:val="22"/>
        </w:rPr>
        <w:t>Gabriel Machado Maglio</w:t>
      </w:r>
    </w:p>
    <w:p w:rsidR="00A46591" w:rsidRPr="003B2A16" w:rsidRDefault="00A46591" w:rsidP="006F309C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6F309C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="006F309C" w:rsidRPr="003B2A16">
        <w:rPr>
          <w:sz w:val="22"/>
          <w:szCs w:val="22"/>
        </w:rPr>
        <w:t>Davi Eduardo Depiné Filho</w:t>
      </w:r>
    </w:p>
    <w:p w:rsidR="009F729C" w:rsidRPr="003B2A16" w:rsidRDefault="009F72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119/07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 xml:space="preserve">Luis Marcelo Mendonça Bernades 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Davi Eduardo Depiné Filho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138/07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Daniela Skromov de Albuquerque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Davi Eduardo Depiné Filho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173/07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Gustavo Augusto Soares dos Reis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Davi Eduardo Depiné Filho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068/08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Carlos Eduardo Targino da Silva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6F309C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Relatora: Conselheira </w:t>
      </w:r>
      <w:r w:rsidR="006F309C" w:rsidRPr="003B2A16">
        <w:rPr>
          <w:sz w:val="22"/>
          <w:szCs w:val="22"/>
        </w:rPr>
        <w:t>Denise Nakano Veronezi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038/07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Helena Pires de Oliveira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Relatora: Conselheira Denise Nakano Veronezi 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164/07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Helen Komatsu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="006F309C" w:rsidRPr="003B2A16">
        <w:rPr>
          <w:sz w:val="22"/>
          <w:szCs w:val="22"/>
        </w:rPr>
        <w:t>Julio Cesar Tanone</w:t>
      </w:r>
    </w:p>
    <w:p w:rsidR="006F309C" w:rsidRPr="003B2A16" w:rsidRDefault="006F309C" w:rsidP="006F309C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010/07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Patricia Meneguel Alves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Julio Cesar Tanone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190/07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Erika de Vasconcelos Lima Pompeo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Julio Cesar Tanone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056/08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Bruna Marchese e Silva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Julio Cesar Tanone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059/07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Mara Renata da Mota Ferreira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lastRenderedPageBreak/>
        <w:t>Assunto: Defensor Público em Estágio Probatório</w:t>
      </w:r>
    </w:p>
    <w:p w:rsidR="006F309C" w:rsidRPr="003B2A16" w:rsidRDefault="00A46591" w:rsidP="006F309C">
      <w:pPr>
        <w:rPr>
          <w:sz w:val="22"/>
          <w:szCs w:val="22"/>
        </w:rPr>
      </w:pPr>
      <w:r w:rsidRPr="003B2A16">
        <w:rPr>
          <w:sz w:val="22"/>
          <w:szCs w:val="22"/>
        </w:rPr>
        <w:t xml:space="preserve">Relatora: Conselheira </w:t>
      </w:r>
      <w:r w:rsidR="006F309C" w:rsidRPr="003B2A16">
        <w:rPr>
          <w:sz w:val="22"/>
          <w:szCs w:val="22"/>
        </w:rPr>
        <w:t>Luciana Jordão da Motta A. de Carvalho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034/08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Felix Roberto Damas Junior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Relatora: Conselheira Luciana Jordão da Motta A. de Carvalho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192/07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Alexandre Grabert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Relatora: Conselheira Luciana Jordão da Motta A. de Carvalho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012/08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Bruna Rigo Leopoldi Ribeiro Nunes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Relatora: Conselheira Luciana Jordão da Motta A. de Carvalho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051/07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Jose Henrique Golin Matos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="006F309C"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030/08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Fernando Henrique de Freitas Simões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157/07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Daniela Maxta Rodrigues Mota Singer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104/08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Monica Godano Schldtmann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044/08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 xml:space="preserve">Adele Aparecida Fernandes Morais 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161/07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Debora Rezende Dantas Motta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color w:val="000000"/>
          <w:sz w:val="22"/>
          <w:szCs w:val="22"/>
        </w:rPr>
      </w:pPr>
      <w:r w:rsidRPr="003B2A16">
        <w:rPr>
          <w:sz w:val="22"/>
          <w:szCs w:val="22"/>
        </w:rPr>
        <w:t xml:space="preserve">Relator: Conselheiro </w:t>
      </w:r>
      <w:r w:rsidRPr="003B2A16">
        <w:rPr>
          <w:color w:val="000000"/>
          <w:sz w:val="22"/>
          <w:szCs w:val="22"/>
        </w:rPr>
        <w:t>Luciano Alencar Negrão Caserta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088/08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Mario Henrique Ditticio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6F309C" w:rsidRPr="003B2A16" w:rsidRDefault="00A46591" w:rsidP="006F309C">
      <w:pPr>
        <w:rPr>
          <w:sz w:val="22"/>
          <w:szCs w:val="22"/>
        </w:rPr>
      </w:pPr>
      <w:r w:rsidRPr="003B2A16">
        <w:rPr>
          <w:sz w:val="22"/>
          <w:szCs w:val="22"/>
        </w:rPr>
        <w:lastRenderedPageBreak/>
        <w:t xml:space="preserve">Relator: Conselheiro </w:t>
      </w:r>
      <w:r w:rsidR="006F309C" w:rsidRPr="003B2A16">
        <w:rPr>
          <w:sz w:val="22"/>
          <w:szCs w:val="22"/>
        </w:rPr>
        <w:t>Tiago Fensterseifer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101/08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Danilo Mendes Silva de Oliveira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Tiago Fensterseifer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096/07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Alexandre Orsi Neto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Tiago Fensterseifer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117/07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Interessado: </w:t>
      </w:r>
      <w:r w:rsidR="006F309C" w:rsidRPr="003B2A16">
        <w:rPr>
          <w:color w:val="000000"/>
          <w:sz w:val="22"/>
          <w:szCs w:val="22"/>
        </w:rPr>
        <w:t>Lucas Correa Abrantes Pinheiro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Tiago Fensterseifer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p w:rsidR="006F309C" w:rsidRPr="003B2A16" w:rsidRDefault="00A46591" w:rsidP="006F309C">
      <w:pPr>
        <w:rPr>
          <w:bCs/>
          <w:color w:val="000000"/>
          <w:sz w:val="22"/>
          <w:szCs w:val="22"/>
        </w:rPr>
      </w:pPr>
      <w:r w:rsidRPr="003B2A16">
        <w:rPr>
          <w:bCs/>
          <w:color w:val="000000"/>
          <w:sz w:val="22"/>
          <w:szCs w:val="22"/>
        </w:rPr>
        <w:t xml:space="preserve">CGDP CEAEP nº </w:t>
      </w:r>
      <w:r w:rsidR="006F309C" w:rsidRPr="003B2A16">
        <w:rPr>
          <w:bCs/>
          <w:color w:val="000000"/>
          <w:sz w:val="22"/>
          <w:szCs w:val="22"/>
        </w:rPr>
        <w:t>075/08</w:t>
      </w:r>
    </w:p>
    <w:p w:rsidR="006F309C" w:rsidRPr="003B2A16" w:rsidRDefault="00A46591" w:rsidP="006F309C">
      <w:pPr>
        <w:rPr>
          <w:color w:val="000000"/>
          <w:sz w:val="22"/>
          <w:szCs w:val="22"/>
        </w:rPr>
      </w:pPr>
      <w:r w:rsidRPr="003B2A16">
        <w:rPr>
          <w:color w:val="000000"/>
          <w:sz w:val="22"/>
          <w:szCs w:val="22"/>
        </w:rPr>
        <w:t xml:space="preserve">Interessada: </w:t>
      </w:r>
      <w:r w:rsidR="006F309C" w:rsidRPr="003B2A16">
        <w:rPr>
          <w:color w:val="000000"/>
          <w:sz w:val="22"/>
          <w:szCs w:val="22"/>
        </w:rPr>
        <w:t>Carolina Lot da Silva Nunes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Assunto: Defensor Público em Estágio Probatório</w:t>
      </w:r>
    </w:p>
    <w:p w:rsidR="00A46591" w:rsidRPr="003B2A16" w:rsidRDefault="00A46591" w:rsidP="00A46591">
      <w:pPr>
        <w:rPr>
          <w:sz w:val="22"/>
          <w:szCs w:val="22"/>
        </w:rPr>
      </w:pPr>
      <w:r w:rsidRPr="003B2A16">
        <w:rPr>
          <w:sz w:val="22"/>
          <w:szCs w:val="22"/>
        </w:rPr>
        <w:t>Relator: Conselheiro Tiago Fensterseifer</w:t>
      </w:r>
    </w:p>
    <w:p w:rsidR="006F309C" w:rsidRPr="003B2A16" w:rsidRDefault="006F309C" w:rsidP="00BC0648">
      <w:pPr>
        <w:rPr>
          <w:bCs/>
          <w:color w:val="000000"/>
          <w:sz w:val="22"/>
          <w:szCs w:val="22"/>
        </w:rPr>
      </w:pPr>
    </w:p>
    <w:sectPr w:rsidR="006F309C" w:rsidRPr="003B2A1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F5D" w:rsidRDefault="00694F5D" w:rsidP="00A8060E">
      <w:r>
        <w:separator/>
      </w:r>
    </w:p>
  </w:endnote>
  <w:endnote w:type="continuationSeparator" w:id="1">
    <w:p w:rsidR="00694F5D" w:rsidRDefault="00694F5D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F5D" w:rsidRDefault="00694F5D" w:rsidP="00A8060E">
      <w:r>
        <w:separator/>
      </w:r>
    </w:p>
  </w:footnote>
  <w:footnote w:type="continuationSeparator" w:id="1">
    <w:p w:rsidR="00694F5D" w:rsidRDefault="00694F5D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3740E"/>
    <w:rsid w:val="000407D2"/>
    <w:rsid w:val="00040A1E"/>
    <w:rsid w:val="0004169E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D06"/>
    <w:rsid w:val="000720A0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4BF6"/>
    <w:rsid w:val="000E5A26"/>
    <w:rsid w:val="000F3696"/>
    <w:rsid w:val="000F3AB2"/>
    <w:rsid w:val="000F746B"/>
    <w:rsid w:val="001000C5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20020B"/>
    <w:rsid w:val="0020479B"/>
    <w:rsid w:val="002049A9"/>
    <w:rsid w:val="00205CD1"/>
    <w:rsid w:val="00210B45"/>
    <w:rsid w:val="00215D5C"/>
    <w:rsid w:val="00222D9D"/>
    <w:rsid w:val="00227756"/>
    <w:rsid w:val="002352D1"/>
    <w:rsid w:val="002356B1"/>
    <w:rsid w:val="002402CA"/>
    <w:rsid w:val="00247A59"/>
    <w:rsid w:val="00250013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84C5F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9AB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4DF3"/>
    <w:rsid w:val="00385362"/>
    <w:rsid w:val="00390388"/>
    <w:rsid w:val="00393EC5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13BE"/>
    <w:rsid w:val="003F2035"/>
    <w:rsid w:val="003F248E"/>
    <w:rsid w:val="0040080B"/>
    <w:rsid w:val="004014C5"/>
    <w:rsid w:val="004030F1"/>
    <w:rsid w:val="00404AA3"/>
    <w:rsid w:val="0040538F"/>
    <w:rsid w:val="004056B8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4E1"/>
    <w:rsid w:val="005B0D68"/>
    <w:rsid w:val="005B1AE6"/>
    <w:rsid w:val="005C0D40"/>
    <w:rsid w:val="005C38ED"/>
    <w:rsid w:val="005C395F"/>
    <w:rsid w:val="005C4BF6"/>
    <w:rsid w:val="005C5FE6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43CD"/>
    <w:rsid w:val="00600211"/>
    <w:rsid w:val="006009BE"/>
    <w:rsid w:val="00600B6C"/>
    <w:rsid w:val="00601C07"/>
    <w:rsid w:val="00610CE5"/>
    <w:rsid w:val="00613805"/>
    <w:rsid w:val="00615DC1"/>
    <w:rsid w:val="00615E23"/>
    <w:rsid w:val="00617878"/>
    <w:rsid w:val="00622471"/>
    <w:rsid w:val="00625391"/>
    <w:rsid w:val="00625D63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5FC4"/>
    <w:rsid w:val="006D65CF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0CA2"/>
    <w:rsid w:val="00801E15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97872"/>
    <w:rsid w:val="008A0AB3"/>
    <w:rsid w:val="008A136B"/>
    <w:rsid w:val="008A1B5D"/>
    <w:rsid w:val="008A5188"/>
    <w:rsid w:val="008B0601"/>
    <w:rsid w:val="008B0E5D"/>
    <w:rsid w:val="008B19FA"/>
    <w:rsid w:val="008B58A3"/>
    <w:rsid w:val="008B60A7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352"/>
    <w:rsid w:val="00904546"/>
    <w:rsid w:val="009048EF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2F46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45E44"/>
    <w:rsid w:val="00A4659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472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0212"/>
    <w:rsid w:val="00BD1402"/>
    <w:rsid w:val="00BD185A"/>
    <w:rsid w:val="00BD4277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51E0"/>
    <w:rsid w:val="00DA5A8A"/>
    <w:rsid w:val="00DA6921"/>
    <w:rsid w:val="00DA7A38"/>
    <w:rsid w:val="00DA7B10"/>
    <w:rsid w:val="00DA7CCB"/>
    <w:rsid w:val="00DB3041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11</cp:revision>
  <cp:lastPrinted>2009-02-12T16:22:00Z</cp:lastPrinted>
  <dcterms:created xsi:type="dcterms:W3CDTF">2009-02-09T16:18:00Z</dcterms:created>
  <dcterms:modified xsi:type="dcterms:W3CDTF">2009-02-12T16:22:00Z</dcterms:modified>
</cp:coreProperties>
</file>