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D7512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Pauta da 100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0D7512">
        <w:t>04</w:t>
      </w:r>
      <w:r>
        <w:t>/0</w:t>
      </w:r>
      <w:r w:rsidR="000D7512">
        <w:t>7</w:t>
      </w:r>
      <w:r>
        <w:t>/2008 – 09:00min</w:t>
      </w:r>
    </w:p>
    <w:p w:rsidR="009D6E9E" w:rsidRDefault="009D6E9E" w:rsidP="009D6E9E">
      <w:pPr>
        <w:autoSpaceDE w:val="0"/>
        <w:autoSpaceDN w:val="0"/>
        <w:adjustRightInd w:val="0"/>
      </w:pPr>
      <w:r>
        <w:t>Local: Sala de reuniões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52623B" w:rsidRDefault="0052623B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997/</w:t>
      </w:r>
      <w:r w:rsidR="009D6E9E">
        <w:t>07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Daniela Sollberger Cembranelli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fixação de rotinas para atuação na Instância Superior.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Carlos Weis.</w:t>
      </w:r>
    </w:p>
    <w:p w:rsidR="00B2218F" w:rsidRDefault="00B2218F" w:rsidP="00B2218F">
      <w:pPr>
        <w:autoSpaceDE w:val="0"/>
        <w:autoSpaceDN w:val="0"/>
        <w:adjustRightInd w:val="0"/>
      </w:pPr>
    </w:p>
    <w:p w:rsidR="005C4343" w:rsidRDefault="005C4343" w:rsidP="00B2218F">
      <w:pPr>
        <w:autoSpaceDE w:val="0"/>
        <w:autoSpaceDN w:val="0"/>
        <w:adjustRightInd w:val="0"/>
      </w:pPr>
      <w:r>
        <w:t xml:space="preserve">CSDP nº </w:t>
      </w:r>
      <w:r w:rsidR="00AD74AA">
        <w:t>0</w:t>
      </w:r>
      <w:r>
        <w:t>31/08</w:t>
      </w:r>
    </w:p>
    <w:p w:rsidR="005C4343" w:rsidRDefault="005C4343" w:rsidP="00B2218F">
      <w:pPr>
        <w:autoSpaceDE w:val="0"/>
        <w:autoSpaceDN w:val="0"/>
        <w:adjustRightInd w:val="0"/>
      </w:pPr>
      <w:r>
        <w:t>Interessado: Defensoria Pública-Geral</w:t>
      </w:r>
    </w:p>
    <w:p w:rsidR="005C4343" w:rsidRDefault="005C4343" w:rsidP="00B2218F">
      <w:pPr>
        <w:autoSpaceDE w:val="0"/>
        <w:autoSpaceDN w:val="0"/>
        <w:adjustRightInd w:val="0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5C4343" w:rsidRDefault="005C4343" w:rsidP="00B2218F">
      <w:pPr>
        <w:autoSpaceDE w:val="0"/>
        <w:autoSpaceDN w:val="0"/>
        <w:adjustRightInd w:val="0"/>
      </w:pPr>
      <w:r>
        <w:t>Relator: Conselheiro Davi Eduardo Depiné Filho</w:t>
      </w:r>
    </w:p>
    <w:p w:rsidR="005C4343" w:rsidRPr="005C4343" w:rsidRDefault="005C4343" w:rsidP="00B2218F">
      <w:pPr>
        <w:autoSpaceDE w:val="0"/>
        <w:autoSpaceDN w:val="0"/>
        <w:adjustRightInd w:val="0"/>
      </w:pPr>
    </w:p>
    <w:p w:rsidR="00B2218F" w:rsidRPr="005C4343" w:rsidRDefault="00B2218F" w:rsidP="00B2218F">
      <w:pPr>
        <w:autoSpaceDE w:val="0"/>
        <w:autoSpaceDN w:val="0"/>
        <w:adjustRightInd w:val="0"/>
      </w:pPr>
      <w:r w:rsidRPr="005C4343"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AE2DB7" w:rsidRDefault="00AE2DB7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243/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2ª Subdefensoria Pública-Geral do Estado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alteração da Deliberação CSDP nº 07, de 13 de junho de 2006.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6711B2" w:rsidRDefault="006711B2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246/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João Carlos Navarro de Almeida Prado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Interpretação Retroativa do Concurso de Promoção da Carreira de Defensor Público do nível I para nível II.</w:t>
      </w:r>
    </w:p>
    <w:p w:rsidR="009D6E9E" w:rsidRDefault="009D6E9E" w:rsidP="009D6E9E">
      <w:pPr>
        <w:autoSpaceDE w:val="0"/>
        <w:autoSpaceDN w:val="0"/>
        <w:adjustRightInd w:val="0"/>
      </w:pPr>
      <w:r>
        <w:lastRenderedPageBreak/>
        <w:t>Relator: Conselheir</w:t>
      </w:r>
      <w:r w:rsidR="00114C87">
        <w:t>a</w:t>
      </w:r>
      <w:r>
        <w:t xml:space="preserve"> Denise Nakano Veronezi.</w:t>
      </w:r>
    </w:p>
    <w:p w:rsidR="001B59B6" w:rsidRDefault="001B59B6" w:rsidP="009D6E9E">
      <w:pPr>
        <w:autoSpaceDE w:val="0"/>
        <w:autoSpaceDN w:val="0"/>
        <w:adjustRightInd w:val="0"/>
      </w:pPr>
    </w:p>
    <w:p w:rsidR="005C4343" w:rsidRDefault="005C4343" w:rsidP="009D6E9E">
      <w:pPr>
        <w:autoSpaceDE w:val="0"/>
        <w:autoSpaceDN w:val="0"/>
        <w:adjustRightInd w:val="0"/>
      </w:pPr>
      <w:r>
        <w:t>CSDP nº 249/08</w:t>
      </w:r>
    </w:p>
    <w:p w:rsidR="005C4343" w:rsidRDefault="005C4343" w:rsidP="009D6E9E">
      <w:pPr>
        <w:autoSpaceDE w:val="0"/>
        <w:autoSpaceDN w:val="0"/>
        <w:adjustRightInd w:val="0"/>
      </w:pPr>
      <w:r>
        <w:t>Interessado: Carlos Henrique Acirón Loureiro</w:t>
      </w:r>
    </w:p>
    <w:p w:rsidR="005C4343" w:rsidRDefault="005C4343" w:rsidP="009D6E9E">
      <w:pPr>
        <w:autoSpaceDE w:val="0"/>
        <w:autoSpaceDN w:val="0"/>
        <w:adjustRightInd w:val="0"/>
      </w:pPr>
      <w:r>
        <w:t xml:space="preserve">Assunto: </w:t>
      </w:r>
      <w:r w:rsidRPr="005C4343">
        <w:t>Requisiçã</w:t>
      </w:r>
      <w:r>
        <w:t>o de certidões pelos órgãos da D</w:t>
      </w:r>
      <w:r w:rsidRPr="005C4343">
        <w:t xml:space="preserve">efensoria </w:t>
      </w:r>
      <w:r>
        <w:t>P</w:t>
      </w:r>
      <w:r w:rsidRPr="005C4343">
        <w:t>ública</w:t>
      </w:r>
      <w:r>
        <w:t>.</w:t>
      </w:r>
    </w:p>
    <w:p w:rsidR="005C4343" w:rsidRDefault="005C4343" w:rsidP="009D6E9E">
      <w:pPr>
        <w:autoSpaceDE w:val="0"/>
        <w:autoSpaceDN w:val="0"/>
        <w:adjustRightInd w:val="0"/>
      </w:pPr>
      <w:r>
        <w:t>Relator: Conselheiro Geraldo Sanches</w:t>
      </w:r>
    </w:p>
    <w:p w:rsidR="005C4343" w:rsidRDefault="005C4343" w:rsidP="009D6E9E">
      <w:pPr>
        <w:autoSpaceDE w:val="0"/>
        <w:autoSpaceDN w:val="0"/>
        <w:adjustRightInd w:val="0"/>
      </w:pPr>
    </w:p>
    <w:p w:rsidR="005C4343" w:rsidRDefault="005C4343" w:rsidP="009D6E9E">
      <w:pPr>
        <w:autoSpaceDE w:val="0"/>
        <w:autoSpaceDN w:val="0"/>
        <w:adjustRightInd w:val="0"/>
      </w:pPr>
      <w:r>
        <w:t>CSDP nº 250/08</w:t>
      </w:r>
    </w:p>
    <w:p w:rsidR="005C4343" w:rsidRDefault="005C4343" w:rsidP="009D6E9E">
      <w:pPr>
        <w:autoSpaceDE w:val="0"/>
        <w:autoSpaceDN w:val="0"/>
        <w:adjustRightInd w:val="0"/>
      </w:pPr>
      <w:r>
        <w:t>Interessado: Regional de São Carlos</w:t>
      </w:r>
    </w:p>
    <w:p w:rsidR="005C4343" w:rsidRDefault="005C4343" w:rsidP="009D6E9E">
      <w:pPr>
        <w:autoSpaceDE w:val="0"/>
        <w:autoSpaceDN w:val="0"/>
        <w:adjustRightInd w:val="0"/>
      </w:pPr>
      <w:r>
        <w:t xml:space="preserve">Assunto: </w:t>
      </w:r>
      <w:r w:rsidR="00537AE5">
        <w:t>Representação contra Convênio IMESP</w:t>
      </w:r>
    </w:p>
    <w:p w:rsidR="00537AE5" w:rsidRDefault="00537AE5" w:rsidP="009D6E9E">
      <w:pPr>
        <w:autoSpaceDE w:val="0"/>
        <w:autoSpaceDN w:val="0"/>
        <w:adjustRightInd w:val="0"/>
      </w:pPr>
      <w:r>
        <w:t>Relator: Conselheiro Carlos Weis</w:t>
      </w:r>
    </w:p>
    <w:p w:rsidR="00537AE5" w:rsidRDefault="00537AE5" w:rsidP="009D6E9E">
      <w:pPr>
        <w:autoSpaceDE w:val="0"/>
        <w:autoSpaceDN w:val="0"/>
        <w:adjustRightInd w:val="0"/>
      </w:pPr>
    </w:p>
    <w:p w:rsidR="00537AE5" w:rsidRDefault="00537AE5" w:rsidP="009D6E9E">
      <w:pPr>
        <w:autoSpaceDE w:val="0"/>
        <w:autoSpaceDN w:val="0"/>
        <w:adjustRightInd w:val="0"/>
      </w:pPr>
      <w:r>
        <w:t>CSDP nº 265/08</w:t>
      </w:r>
    </w:p>
    <w:p w:rsidR="00537AE5" w:rsidRDefault="00537AE5" w:rsidP="009D6E9E">
      <w:pPr>
        <w:autoSpaceDE w:val="0"/>
        <w:autoSpaceDN w:val="0"/>
        <w:adjustRightInd w:val="0"/>
      </w:pPr>
      <w:r>
        <w:t>Interessada: Juliana Pavanelli</w:t>
      </w:r>
    </w:p>
    <w:p w:rsidR="00537AE5" w:rsidRDefault="00537AE5" w:rsidP="009D6E9E">
      <w:pPr>
        <w:autoSpaceDE w:val="0"/>
        <w:autoSpaceDN w:val="0"/>
        <w:adjustRightInd w:val="0"/>
      </w:pPr>
      <w:r>
        <w:t>Assunto: Pedido de afastamento retroativo por participar do I Encontro dos defensores públicos da Infância e Juventude.</w:t>
      </w:r>
    </w:p>
    <w:p w:rsidR="00537AE5" w:rsidRDefault="00537AE5" w:rsidP="009D6E9E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537AE5" w:rsidRDefault="00537AE5" w:rsidP="009D6E9E">
      <w:pPr>
        <w:autoSpaceDE w:val="0"/>
        <w:autoSpaceDN w:val="0"/>
        <w:adjustRightInd w:val="0"/>
      </w:pPr>
    </w:p>
    <w:p w:rsidR="00537AE5" w:rsidRDefault="00537AE5" w:rsidP="009D6E9E">
      <w:pPr>
        <w:autoSpaceDE w:val="0"/>
        <w:autoSpaceDN w:val="0"/>
        <w:adjustRightInd w:val="0"/>
      </w:pPr>
      <w:r>
        <w:t>CSDP nº 266/08</w:t>
      </w:r>
    </w:p>
    <w:p w:rsidR="00537AE5" w:rsidRDefault="00537AE5" w:rsidP="009D6E9E">
      <w:pPr>
        <w:autoSpaceDE w:val="0"/>
        <w:autoSpaceDN w:val="0"/>
        <w:adjustRightInd w:val="0"/>
      </w:pPr>
      <w:r>
        <w:t>Interessado: Diego Vale de Medeiros</w:t>
      </w:r>
    </w:p>
    <w:p w:rsidR="00537AE5" w:rsidRDefault="00537AE5" w:rsidP="009D6E9E">
      <w:pPr>
        <w:autoSpaceDE w:val="0"/>
        <w:autoSpaceDN w:val="0"/>
        <w:adjustRightInd w:val="0"/>
      </w:pPr>
      <w:r>
        <w:t>Assunto: Pedido de Afastamento para participar do Evento promovido pela ABMP, dia 09/07/08.</w:t>
      </w:r>
    </w:p>
    <w:p w:rsidR="00537AE5" w:rsidRDefault="00537AE5" w:rsidP="009D6E9E">
      <w:pPr>
        <w:autoSpaceDE w:val="0"/>
        <w:autoSpaceDN w:val="0"/>
        <w:adjustRightInd w:val="0"/>
      </w:pPr>
      <w:r>
        <w:t>Relator: Conselheiro Luciano Alencar Negrão Caserta</w:t>
      </w:r>
    </w:p>
    <w:p w:rsidR="00537AE5" w:rsidRDefault="00537AE5" w:rsidP="009D6E9E">
      <w:pPr>
        <w:autoSpaceDE w:val="0"/>
        <w:autoSpaceDN w:val="0"/>
        <w:adjustRightInd w:val="0"/>
      </w:pPr>
    </w:p>
    <w:p w:rsidR="00537AE5" w:rsidRDefault="00537AE5" w:rsidP="009D6E9E">
      <w:pPr>
        <w:autoSpaceDE w:val="0"/>
        <w:autoSpaceDN w:val="0"/>
        <w:adjustRightInd w:val="0"/>
      </w:pPr>
      <w:r>
        <w:t>CSDP nº 268/08</w:t>
      </w:r>
    </w:p>
    <w:p w:rsidR="00537AE5" w:rsidRDefault="00537AE5" w:rsidP="009D6E9E">
      <w:pPr>
        <w:autoSpaceDE w:val="0"/>
        <w:autoSpaceDN w:val="0"/>
        <w:adjustRightInd w:val="0"/>
      </w:pPr>
      <w:r>
        <w:t>Interessado: Defensora Pública-Geral</w:t>
      </w:r>
    </w:p>
    <w:p w:rsidR="00537AE5" w:rsidRDefault="00537AE5" w:rsidP="009D6E9E">
      <w:pPr>
        <w:autoSpaceDE w:val="0"/>
        <w:autoSpaceDN w:val="0"/>
        <w:adjustRightInd w:val="0"/>
      </w:pPr>
      <w:r>
        <w:t>Assunto: Proposta de deliberação que trata da abertura do prazo para inscrição nos Núcleos Especializados.</w:t>
      </w:r>
    </w:p>
    <w:p w:rsidR="00537AE5" w:rsidRDefault="00537AE5" w:rsidP="009D6E9E">
      <w:pPr>
        <w:autoSpaceDE w:val="0"/>
        <w:autoSpaceDN w:val="0"/>
        <w:adjustRightInd w:val="0"/>
      </w:pPr>
      <w:r>
        <w:t>Relator: Conselheiro Tiago Fensterseifer</w:t>
      </w:r>
    </w:p>
    <w:p w:rsidR="00015308" w:rsidRDefault="00015308" w:rsidP="009D6E9E">
      <w:pPr>
        <w:autoSpaceDE w:val="0"/>
        <w:autoSpaceDN w:val="0"/>
        <w:adjustRightInd w:val="0"/>
      </w:pPr>
    </w:p>
    <w:p w:rsidR="00015308" w:rsidRDefault="00015308" w:rsidP="009D6E9E">
      <w:pPr>
        <w:autoSpaceDE w:val="0"/>
        <w:autoSpaceDN w:val="0"/>
        <w:adjustRightInd w:val="0"/>
      </w:pPr>
      <w:r>
        <w:t>CGDP – CAEP nº 026/2008</w:t>
      </w:r>
    </w:p>
    <w:p w:rsidR="00015308" w:rsidRDefault="00015308" w:rsidP="009D6E9E">
      <w:pPr>
        <w:autoSpaceDE w:val="0"/>
        <w:autoSpaceDN w:val="0"/>
        <w:adjustRightInd w:val="0"/>
      </w:pPr>
      <w:r>
        <w:t>Interessada: Mariana Costa de Paiva</w:t>
      </w:r>
    </w:p>
    <w:p w:rsidR="00015308" w:rsidRDefault="00015308" w:rsidP="009D6E9E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015308" w:rsidRDefault="00015308" w:rsidP="009D6E9E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038/2008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Luciana Vieira Dallaqua dos Santos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Relatora: Conselheira Elaine Moraes Ruas Souza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053/2008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Maria Beatriz de Alcantara Sá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Relator: Conselheiro Luciano Alencar Negrão Caserta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069/2008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Guilherme Krahenbu</w:t>
      </w:r>
      <w:r w:rsidR="00FC59C6">
        <w:t>hl</w:t>
      </w:r>
      <w:r>
        <w:t xml:space="preserve"> Silveira Piccina</w:t>
      </w:r>
    </w:p>
    <w:p w:rsidR="00015308" w:rsidRDefault="00015308" w:rsidP="00015308">
      <w:pPr>
        <w:autoSpaceDE w:val="0"/>
        <w:autoSpaceDN w:val="0"/>
        <w:adjustRightInd w:val="0"/>
      </w:pPr>
      <w:r>
        <w:lastRenderedPageBreak/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Relator: Conselheiro Luciano Alencar Negrão Caserta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070/2008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Fabiana Ferraz Luz Mihich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Relatora: Conselheira Elaine Moraes Ruas Souza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9D6E9E">
      <w:pPr>
        <w:autoSpaceDE w:val="0"/>
        <w:autoSpaceDN w:val="0"/>
        <w:adjustRightInd w:val="0"/>
      </w:pPr>
    </w:p>
    <w:p w:rsidR="00015308" w:rsidRPr="005C4343" w:rsidRDefault="00015308" w:rsidP="009D6E9E">
      <w:pPr>
        <w:autoSpaceDE w:val="0"/>
        <w:autoSpaceDN w:val="0"/>
        <w:adjustRightInd w:val="0"/>
      </w:pPr>
    </w:p>
    <w:p w:rsidR="005C4343" w:rsidRDefault="005C4343" w:rsidP="009D6E9E">
      <w:pPr>
        <w:autoSpaceDE w:val="0"/>
        <w:autoSpaceDN w:val="0"/>
        <w:adjustRightInd w:val="0"/>
      </w:pPr>
    </w:p>
    <w:sectPr w:rsidR="005C4343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4F" w:rsidRDefault="0074264F" w:rsidP="00A8060E">
      <w:r>
        <w:separator/>
      </w:r>
    </w:p>
  </w:endnote>
  <w:endnote w:type="continuationSeparator" w:id="1">
    <w:p w:rsidR="0074264F" w:rsidRDefault="0074264F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4F" w:rsidRDefault="0074264F" w:rsidP="00A8060E">
      <w:r>
        <w:separator/>
      </w:r>
    </w:p>
  </w:footnote>
  <w:footnote w:type="continuationSeparator" w:id="1">
    <w:p w:rsidR="0074264F" w:rsidRDefault="0074264F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5308"/>
    <w:rsid w:val="000234AE"/>
    <w:rsid w:val="000307E8"/>
    <w:rsid w:val="000407D2"/>
    <w:rsid w:val="000450D4"/>
    <w:rsid w:val="0004586F"/>
    <w:rsid w:val="0004691F"/>
    <w:rsid w:val="00055D61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45CFF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209A"/>
    <w:rsid w:val="0033475E"/>
    <w:rsid w:val="003405C2"/>
    <w:rsid w:val="003412B4"/>
    <w:rsid w:val="00341F0B"/>
    <w:rsid w:val="003427C0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2ED5"/>
    <w:rsid w:val="003A5F97"/>
    <w:rsid w:val="003B0401"/>
    <w:rsid w:val="003B70D4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11B"/>
    <w:rsid w:val="00421D94"/>
    <w:rsid w:val="00423A9A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744A"/>
    <w:rsid w:val="00550B2F"/>
    <w:rsid w:val="00553F83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EDA"/>
    <w:rsid w:val="00651F0C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5FCF"/>
    <w:rsid w:val="006B62F4"/>
    <w:rsid w:val="006C1C19"/>
    <w:rsid w:val="006C4DE1"/>
    <w:rsid w:val="006D13DF"/>
    <w:rsid w:val="006D65CF"/>
    <w:rsid w:val="006E0CE0"/>
    <w:rsid w:val="006E1618"/>
    <w:rsid w:val="006E34B2"/>
    <w:rsid w:val="006E41AB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4264F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7F6B9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528FC"/>
    <w:rsid w:val="00A52A62"/>
    <w:rsid w:val="00A532FF"/>
    <w:rsid w:val="00A53D19"/>
    <w:rsid w:val="00A56997"/>
    <w:rsid w:val="00A574D3"/>
    <w:rsid w:val="00A57DCC"/>
    <w:rsid w:val="00A60C8C"/>
    <w:rsid w:val="00A62825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4E10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077C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7BD8"/>
    <w:rsid w:val="00EA1E0F"/>
    <w:rsid w:val="00EA2EB4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7</cp:revision>
  <cp:lastPrinted>2008-06-26T13:33:00Z</cp:lastPrinted>
  <dcterms:created xsi:type="dcterms:W3CDTF">2008-07-01T19:17:00Z</dcterms:created>
  <dcterms:modified xsi:type="dcterms:W3CDTF">2008-07-01T19:49:00Z</dcterms:modified>
</cp:coreProperties>
</file>